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3856" w14:textId="77777777" w:rsidR="001F30AA" w:rsidRDefault="001F30AA" w:rsidP="001F30A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выявлены нарушения требований противопожарного законодательства.</w:t>
      </w:r>
    </w:p>
    <w:p w14:paraId="46302C75" w14:textId="77777777" w:rsidR="001F30AA" w:rsidRDefault="001F30AA" w:rsidP="001F30A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266FF4" w14:textId="77777777" w:rsidR="001F30AA" w:rsidRDefault="001F30AA" w:rsidP="001F30A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Прокуратурой района проведена проверка соблюдения требований противопожарного законодательства в образовательном учреждении. В ходе проверки установлено, что в нарушение Федерального закона от 21.12.1994 № 69 – ФЗ </w:t>
      </w:r>
      <w:r w:rsidRPr="00E053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пожарная сигнализация не обеспечена защитой от ложных срабатываний; огнетушители расположены в местах, не предназначенных для их размещения, не исключающих их падение или опрокидывание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957A3" w14:textId="77777777" w:rsidR="001F30AA" w:rsidRDefault="001F30AA" w:rsidP="001F30A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Ненадлежащее содержание систем противопожарной защиты</w:t>
      </w:r>
      <w:r w:rsidRPr="00DE518C">
        <w:rPr>
          <w:rFonts w:ascii="Times New Roman" w:hAnsi="Times New Roman"/>
          <w:sz w:val="28"/>
          <w:szCs w:val="28"/>
        </w:rPr>
        <w:t>, задействованных в системах пожаротушения,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8C">
        <w:rPr>
          <w:rFonts w:ascii="Times New Roman" w:hAnsi="Times New Roman"/>
          <w:sz w:val="28"/>
          <w:szCs w:val="28"/>
        </w:rPr>
        <w:t>приводит к социально-негативным последствиям</w:t>
      </w:r>
      <w:r>
        <w:rPr>
          <w:rFonts w:ascii="Times New Roman" w:hAnsi="Times New Roman"/>
          <w:sz w:val="28"/>
          <w:szCs w:val="28"/>
        </w:rPr>
        <w:t xml:space="preserve"> и несет угрозу для присутствующих лиц в случае возникновения пожара.</w:t>
      </w:r>
    </w:p>
    <w:p w14:paraId="49F8EA9B" w14:textId="0D427042" w:rsidR="005C54B2" w:rsidRPr="001F30AA" w:rsidRDefault="001F30AA" w:rsidP="001F30A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2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 целью устранения выявленных нарушений, 11.05.2022 прокуратурой района в образовательное учреждение внесено представление об устранении нарушений законодательства.</w:t>
      </w:r>
    </w:p>
    <w:sectPr w:rsidR="005C54B2" w:rsidRPr="001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0C"/>
    <w:rsid w:val="001F30AA"/>
    <w:rsid w:val="002B4482"/>
    <w:rsid w:val="004C400C"/>
    <w:rsid w:val="0057120C"/>
    <w:rsid w:val="0069758C"/>
    <w:rsid w:val="006C4008"/>
    <w:rsid w:val="007433B2"/>
    <w:rsid w:val="0095231D"/>
    <w:rsid w:val="009810B4"/>
    <w:rsid w:val="009C185A"/>
    <w:rsid w:val="00C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41B"/>
  <w15:chartTrackingRefBased/>
  <w15:docId w15:val="{9E799314-3ED5-4124-9DC4-34AD2AA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mrcssattr">
    <w:name w:val="s1_mr_css_attr"/>
    <w:basedOn w:val="a0"/>
    <w:rsid w:val="009C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Ходус Владимир Андреевич</dc:creator>
  <cp:keywords/>
  <dc:description/>
  <cp:lastModifiedBy>Ходус Владимир Андреевич</cp:lastModifiedBy>
  <cp:revision>2</cp:revision>
  <dcterms:created xsi:type="dcterms:W3CDTF">2022-05-23T11:36:00Z</dcterms:created>
  <dcterms:modified xsi:type="dcterms:W3CDTF">2022-05-23T11:36:00Z</dcterms:modified>
</cp:coreProperties>
</file>